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7D253612"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7C69CD">
        <w:rPr>
          <w:rFonts w:ascii="Arial" w:hAnsi="Arial" w:cs="Arial"/>
          <w:b/>
          <w:noProof/>
          <w:sz w:val="24"/>
          <w:szCs w:val="24"/>
        </w:rPr>
        <w:t xml:space="preserve">Art </w:t>
      </w:r>
      <w:r w:rsidR="00852322" w:rsidRPr="00852322">
        <w:rPr>
          <w:rFonts w:ascii="Arial" w:hAnsi="Arial" w:cs="Arial"/>
          <w:b/>
          <w:noProof/>
          <w:sz w:val="24"/>
          <w:szCs w:val="24"/>
        </w:rPr>
        <w:t xml:space="preserve">Classes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1818D2A6" w:rsidR="00EE2360" w:rsidRDefault="00EE2360" w:rsidP="00EE7BF8">
      <w:pPr>
        <w:rPr>
          <w:rFonts w:ascii="Arial" w:hAnsi="Arial" w:cs="Arial"/>
          <w:sz w:val="24"/>
          <w:szCs w:val="24"/>
        </w:rPr>
      </w:pPr>
      <w:r>
        <w:rPr>
          <w:rFonts w:ascii="Arial" w:hAnsi="Arial" w:cs="Arial"/>
          <w:sz w:val="24"/>
          <w:szCs w:val="24"/>
        </w:rPr>
        <w:t xml:space="preserve">All students in the </w:t>
      </w:r>
      <w:r w:rsidR="007C69CD">
        <w:rPr>
          <w:rFonts w:ascii="Arial" w:hAnsi="Arial" w:cs="Arial"/>
          <w:sz w:val="24"/>
          <w:szCs w:val="24"/>
        </w:rPr>
        <w:t xml:space="preserve">Art </w:t>
      </w:r>
      <w:r w:rsidR="00852322" w:rsidRPr="00852322">
        <w:rPr>
          <w:rFonts w:ascii="Arial" w:hAnsi="Arial" w:cs="Arial"/>
          <w:sz w:val="24"/>
          <w:szCs w:val="24"/>
        </w:rPr>
        <w:t xml:space="preserve">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28BBD1CC" w14:textId="77777777" w:rsidR="00B2218B" w:rsidRPr="00B2218B" w:rsidRDefault="00B2218B" w:rsidP="00B2218B">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8B">
              <w:rPr>
                <w:rFonts w:ascii="Arial" w:hAnsi="Arial" w:cs="Arial"/>
                <w:sz w:val="24"/>
                <w:szCs w:val="24"/>
              </w:rPr>
              <w:t>Receive, interpret, and correctly complete the required sequence of events.</w:t>
            </w:r>
          </w:p>
          <w:p w14:paraId="4D9967D6" w14:textId="486C35F5" w:rsidR="000C4FBD" w:rsidRPr="00A552E1" w:rsidRDefault="00B2218B" w:rsidP="00B2218B">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8B">
              <w:rPr>
                <w:rFonts w:ascii="Arial" w:hAnsi="Arial" w:cs="Arial"/>
                <w:sz w:val="24"/>
                <w:szCs w:val="24"/>
              </w:rPr>
              <w:t>Ability to make decisions, respond to directions given by the instructor, and follow through.</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1508EBD4"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bookmarkStart w:id="0" w:name="_GoBack"/>
            <w:r w:rsidRPr="0024359C">
              <w:rPr>
                <w:rFonts w:ascii="Arial" w:eastAsia="Times New Roman" w:hAnsi="Arial" w:cs="Arial"/>
                <w:color w:val="212529"/>
                <w:sz w:val="24"/>
                <w:szCs w:val="24"/>
              </w:rPr>
              <w:t>Establish rapport with others participating in projects.</w:t>
            </w:r>
          </w:p>
          <w:p w14:paraId="124BDC5D"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sufficient emotional health to perform under stress, exercise good judgment and promptly complete all work-based learning responsibilities.</w:t>
            </w:r>
          </w:p>
          <w:p w14:paraId="4EBEACC1" w14:textId="3227D2FE" w:rsidR="00697D13"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 xml:space="preserve">Provide feedback to the instructor to ensure a clear understanding of the instructions and demonstrations </w:t>
            </w:r>
            <w:bookmarkEnd w:id="0"/>
            <w:r w:rsidRPr="0024359C">
              <w:rPr>
                <w:rFonts w:ascii="Arial" w:eastAsia="Times New Roman" w:hAnsi="Arial" w:cs="Arial"/>
                <w:color w:val="212529"/>
                <w:sz w:val="24"/>
                <w:szCs w:val="24"/>
              </w:rPr>
              <w:t>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DE835FB"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359C">
              <w:rPr>
                <w:rFonts w:ascii="Arial" w:hAnsi="Arial" w:cs="Arial"/>
                <w:sz w:val="24"/>
                <w:szCs w:val="24"/>
              </w:rPr>
              <w:t>Physical abilities are sufficient to move in one’s environment with ease and without restriction.</w:t>
            </w:r>
          </w:p>
          <w:p w14:paraId="506BDCD0"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5502F080" w:rsidR="001E6187"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359C">
              <w:rPr>
                <w:rFonts w:ascii="Arial" w:hAnsi="Arial" w:cs="Arial"/>
                <w:sz w:val="24"/>
                <w:szCs w:val="24"/>
              </w:rPr>
              <w:t>Fine motor abilities are sufficient to provide safe and effective drawing and painting techniques.</w:t>
            </w:r>
          </w:p>
        </w:tc>
        <w:tc>
          <w:tcPr>
            <w:tcW w:w="4230" w:type="dxa"/>
          </w:tcPr>
          <w:p w14:paraId="6F19782D" w14:textId="77777777" w:rsidR="0024359C" w:rsidRPr="0024359C" w:rsidRDefault="0024359C" w:rsidP="0024359C">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Establish rapport with others participating in projects.</w:t>
            </w:r>
          </w:p>
          <w:p w14:paraId="3F24501B" w14:textId="77777777" w:rsidR="0024359C" w:rsidRPr="0024359C" w:rsidRDefault="0024359C" w:rsidP="0024359C">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sufficient emotional health to perform under stress, exercise good judgment and promptly complete all work-based learning responsibilities.</w:t>
            </w:r>
          </w:p>
          <w:p w14:paraId="3C162294" w14:textId="5DF172BD" w:rsidR="001E6187" w:rsidRPr="0024359C" w:rsidRDefault="0024359C" w:rsidP="0024359C">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Provide feedback to the instructor to ensure a clear understanding of the instructions and demonstrations provided.</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05A2BE24"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Discern the instructor’s direction in a lab environment.</w:t>
            </w:r>
          </w:p>
          <w:p w14:paraId="0069B824" w14:textId="655AAE23" w:rsidR="00711C96"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discern and understand instructions given by the instructor to create specific projects.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3E1F2F9D" w:rsidR="003E6261" w:rsidRPr="0024359C" w:rsidRDefault="0024359C" w:rsidP="0024359C">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see and follow the instructor’s demonstrations from a projection screen in front of the classroom.</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4B8127BB"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Differentiate between the thickness of paints, gels, and washes applied to canvas and/or canvas board.</w:t>
            </w:r>
          </w:p>
          <w:p w14:paraId="5E9F6DE5" w14:textId="316F59C9" w:rsidR="008A7002"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Assess</w:t>
            </w:r>
            <w:r>
              <w:rPr>
                <w:rFonts w:ascii="Arial" w:eastAsia="Times New Roman" w:hAnsi="Arial" w:cs="Arial"/>
                <w:color w:val="212529"/>
                <w:sz w:val="24"/>
                <w:szCs w:val="24"/>
              </w:rPr>
              <w:t>,</w:t>
            </w:r>
            <w:r w:rsidRPr="0024359C">
              <w:rPr>
                <w:rFonts w:ascii="Arial" w:eastAsia="Times New Roman" w:hAnsi="Arial" w:cs="Arial"/>
                <w:color w:val="212529"/>
                <w:sz w:val="24"/>
                <w:szCs w:val="24"/>
              </w:rPr>
              <w:t xml:space="preserve"> examine</w:t>
            </w:r>
            <w:r>
              <w:rPr>
                <w:rFonts w:ascii="Arial" w:eastAsia="Times New Roman" w:hAnsi="Arial" w:cs="Arial"/>
                <w:color w:val="212529"/>
                <w:sz w:val="24"/>
                <w:szCs w:val="24"/>
              </w:rPr>
              <w:t>,</w:t>
            </w:r>
            <w:r w:rsidRPr="0024359C">
              <w:rPr>
                <w:rFonts w:ascii="Arial" w:eastAsia="Times New Roman" w:hAnsi="Arial" w:cs="Arial"/>
                <w:color w:val="212529"/>
                <w:sz w:val="24"/>
                <w:szCs w:val="24"/>
              </w:rPr>
              <w:t xml:space="preserve"> and interpret findings through touch.</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385ABC20" w14:textId="77777777" w:rsidR="0024359C" w:rsidRPr="0024359C" w:rsidRDefault="0024359C" w:rsidP="0024359C">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Practice standard safety precautions.</w:t>
            </w:r>
          </w:p>
          <w:p w14:paraId="49260DB9" w14:textId="10F2C0D2" w:rsidR="00785942" w:rsidRPr="0024359C" w:rsidRDefault="0024359C" w:rsidP="0024359C">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work quietly and stay on task for two and one-half hours, with or without breaks.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21A4A2B3"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Adapt rapidly to changing environments and/or stress.</w:t>
            </w:r>
          </w:p>
          <w:p w14:paraId="44026825"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Calmly receive feedback.</w:t>
            </w:r>
          </w:p>
          <w:p w14:paraId="2B623958"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honesty and integrity beyond reproach.</w:t>
            </w:r>
          </w:p>
          <w:p w14:paraId="28DF32D6" w14:textId="6F313C06" w:rsidR="006763FA"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 xml:space="preserve">Ability to exercise calm and restraint in classroom situations </w:t>
            </w:r>
            <w:r w:rsidRPr="0024359C">
              <w:rPr>
                <w:rFonts w:ascii="Arial" w:eastAsia="Times New Roman" w:hAnsi="Arial" w:cs="Arial"/>
                <w:color w:val="212529"/>
                <w:sz w:val="24"/>
                <w:szCs w:val="24"/>
              </w:rPr>
              <w:lastRenderedPageBreak/>
              <w:t>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lastRenderedPageBreak/>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5192" w14:textId="77777777" w:rsidR="00D135C0" w:rsidRDefault="00D135C0" w:rsidP="004F6D3F">
      <w:pPr>
        <w:spacing w:after="0" w:line="240" w:lineRule="auto"/>
      </w:pPr>
      <w:r>
        <w:separator/>
      </w:r>
    </w:p>
  </w:endnote>
  <w:endnote w:type="continuationSeparator" w:id="0">
    <w:p w14:paraId="440EFBF8" w14:textId="77777777" w:rsidR="00D135C0" w:rsidRDefault="00D135C0"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87FE" w14:textId="77777777" w:rsidR="00D135C0" w:rsidRDefault="00D135C0" w:rsidP="004F6D3F">
      <w:pPr>
        <w:spacing w:after="0" w:line="240" w:lineRule="auto"/>
      </w:pPr>
      <w:r>
        <w:separator/>
      </w:r>
    </w:p>
  </w:footnote>
  <w:footnote w:type="continuationSeparator" w:id="0">
    <w:p w14:paraId="60692703" w14:textId="77777777" w:rsidR="00D135C0" w:rsidRDefault="00D135C0"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244"/>
    <w:multiLevelType w:val="multilevel"/>
    <w:tmpl w:val="187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9483C"/>
    <w:multiLevelType w:val="multilevel"/>
    <w:tmpl w:val="AF0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E1EBE"/>
    <w:multiLevelType w:val="multilevel"/>
    <w:tmpl w:val="2DE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87391"/>
    <w:multiLevelType w:val="multilevel"/>
    <w:tmpl w:val="947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806DD"/>
    <w:multiLevelType w:val="multilevel"/>
    <w:tmpl w:val="EBF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203F"/>
    <w:multiLevelType w:val="multilevel"/>
    <w:tmpl w:val="9DA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0704F"/>
    <w:multiLevelType w:val="multilevel"/>
    <w:tmpl w:val="A68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22BDC"/>
    <w:multiLevelType w:val="multilevel"/>
    <w:tmpl w:val="980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E3F62"/>
    <w:multiLevelType w:val="multilevel"/>
    <w:tmpl w:val="95E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9655C"/>
    <w:multiLevelType w:val="multilevel"/>
    <w:tmpl w:val="95D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713FC"/>
    <w:multiLevelType w:val="multilevel"/>
    <w:tmpl w:val="A6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620A9"/>
    <w:multiLevelType w:val="multilevel"/>
    <w:tmpl w:val="7CD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6"/>
  </w:num>
  <w:num w:numId="4">
    <w:abstractNumId w:val="14"/>
  </w:num>
  <w:num w:numId="5">
    <w:abstractNumId w:val="24"/>
  </w:num>
  <w:num w:numId="6">
    <w:abstractNumId w:val="5"/>
  </w:num>
  <w:num w:numId="7">
    <w:abstractNumId w:val="25"/>
  </w:num>
  <w:num w:numId="8">
    <w:abstractNumId w:val="23"/>
  </w:num>
  <w:num w:numId="9">
    <w:abstractNumId w:val="1"/>
  </w:num>
  <w:num w:numId="10">
    <w:abstractNumId w:val="2"/>
  </w:num>
  <w:num w:numId="11">
    <w:abstractNumId w:val="22"/>
  </w:num>
  <w:num w:numId="12">
    <w:abstractNumId w:val="17"/>
  </w:num>
  <w:num w:numId="13">
    <w:abstractNumId w:val="10"/>
  </w:num>
  <w:num w:numId="14">
    <w:abstractNumId w:val="3"/>
  </w:num>
  <w:num w:numId="15">
    <w:abstractNumId w:val="28"/>
  </w:num>
  <w:num w:numId="16">
    <w:abstractNumId w:val="12"/>
  </w:num>
  <w:num w:numId="17">
    <w:abstractNumId w:val="29"/>
  </w:num>
  <w:num w:numId="18">
    <w:abstractNumId w:val="18"/>
  </w:num>
  <w:num w:numId="19">
    <w:abstractNumId w:val="26"/>
  </w:num>
  <w:num w:numId="20">
    <w:abstractNumId w:val="19"/>
  </w:num>
  <w:num w:numId="21">
    <w:abstractNumId w:val="7"/>
  </w:num>
  <w:num w:numId="22">
    <w:abstractNumId w:val="21"/>
  </w:num>
  <w:num w:numId="23">
    <w:abstractNumId w:val="9"/>
  </w:num>
  <w:num w:numId="24">
    <w:abstractNumId w:val="8"/>
  </w:num>
  <w:num w:numId="25">
    <w:abstractNumId w:val="20"/>
  </w:num>
  <w:num w:numId="26">
    <w:abstractNumId w:val="11"/>
  </w:num>
  <w:num w:numId="27">
    <w:abstractNumId w:val="15"/>
  </w:num>
  <w:num w:numId="28">
    <w:abstractNumId w:val="4"/>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4359C"/>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C69CD"/>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218B"/>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135C0"/>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444">
      <w:bodyDiv w:val="1"/>
      <w:marLeft w:val="0"/>
      <w:marRight w:val="0"/>
      <w:marTop w:val="0"/>
      <w:marBottom w:val="0"/>
      <w:divBdr>
        <w:top w:val="none" w:sz="0" w:space="0" w:color="auto"/>
        <w:left w:val="none" w:sz="0" w:space="0" w:color="auto"/>
        <w:bottom w:val="none" w:sz="0" w:space="0" w:color="auto"/>
        <w:right w:val="none" w:sz="0" w:space="0" w:color="auto"/>
      </w:divBdr>
    </w:div>
    <w:div w:id="30156980">
      <w:bodyDiv w:val="1"/>
      <w:marLeft w:val="0"/>
      <w:marRight w:val="0"/>
      <w:marTop w:val="0"/>
      <w:marBottom w:val="0"/>
      <w:divBdr>
        <w:top w:val="none" w:sz="0" w:space="0" w:color="auto"/>
        <w:left w:val="none" w:sz="0" w:space="0" w:color="auto"/>
        <w:bottom w:val="none" w:sz="0" w:space="0" w:color="auto"/>
        <w:right w:val="none" w:sz="0" w:space="0" w:color="auto"/>
      </w:divBdr>
    </w:div>
    <w:div w:id="102650828">
      <w:bodyDiv w:val="1"/>
      <w:marLeft w:val="0"/>
      <w:marRight w:val="0"/>
      <w:marTop w:val="0"/>
      <w:marBottom w:val="0"/>
      <w:divBdr>
        <w:top w:val="none" w:sz="0" w:space="0" w:color="auto"/>
        <w:left w:val="none" w:sz="0" w:space="0" w:color="auto"/>
        <w:bottom w:val="none" w:sz="0" w:space="0" w:color="auto"/>
        <w:right w:val="none" w:sz="0" w:space="0" w:color="auto"/>
      </w:divBdr>
    </w:div>
    <w:div w:id="263848511">
      <w:bodyDiv w:val="1"/>
      <w:marLeft w:val="0"/>
      <w:marRight w:val="0"/>
      <w:marTop w:val="0"/>
      <w:marBottom w:val="0"/>
      <w:divBdr>
        <w:top w:val="none" w:sz="0" w:space="0" w:color="auto"/>
        <w:left w:val="none" w:sz="0" w:space="0" w:color="auto"/>
        <w:bottom w:val="none" w:sz="0" w:space="0" w:color="auto"/>
        <w:right w:val="none" w:sz="0" w:space="0" w:color="auto"/>
      </w:divBdr>
    </w:div>
    <w:div w:id="474683366">
      <w:bodyDiv w:val="1"/>
      <w:marLeft w:val="0"/>
      <w:marRight w:val="0"/>
      <w:marTop w:val="0"/>
      <w:marBottom w:val="0"/>
      <w:divBdr>
        <w:top w:val="none" w:sz="0" w:space="0" w:color="auto"/>
        <w:left w:val="none" w:sz="0" w:space="0" w:color="auto"/>
        <w:bottom w:val="none" w:sz="0" w:space="0" w:color="auto"/>
        <w:right w:val="none" w:sz="0" w:space="0" w:color="auto"/>
      </w:divBdr>
    </w:div>
    <w:div w:id="678506946">
      <w:bodyDiv w:val="1"/>
      <w:marLeft w:val="0"/>
      <w:marRight w:val="0"/>
      <w:marTop w:val="0"/>
      <w:marBottom w:val="0"/>
      <w:divBdr>
        <w:top w:val="none" w:sz="0" w:space="0" w:color="auto"/>
        <w:left w:val="none" w:sz="0" w:space="0" w:color="auto"/>
        <w:bottom w:val="none" w:sz="0" w:space="0" w:color="auto"/>
        <w:right w:val="none" w:sz="0" w:space="0" w:color="auto"/>
      </w:divBdr>
    </w:div>
    <w:div w:id="688684547">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228876809">
      <w:bodyDiv w:val="1"/>
      <w:marLeft w:val="0"/>
      <w:marRight w:val="0"/>
      <w:marTop w:val="0"/>
      <w:marBottom w:val="0"/>
      <w:divBdr>
        <w:top w:val="none" w:sz="0" w:space="0" w:color="auto"/>
        <w:left w:val="none" w:sz="0" w:space="0" w:color="auto"/>
        <w:bottom w:val="none" w:sz="0" w:space="0" w:color="auto"/>
        <w:right w:val="none" w:sz="0" w:space="0" w:color="auto"/>
      </w:divBdr>
    </w:div>
    <w:div w:id="1751000959">
      <w:bodyDiv w:val="1"/>
      <w:marLeft w:val="0"/>
      <w:marRight w:val="0"/>
      <w:marTop w:val="0"/>
      <w:marBottom w:val="0"/>
      <w:divBdr>
        <w:top w:val="none" w:sz="0" w:space="0" w:color="auto"/>
        <w:left w:val="none" w:sz="0" w:space="0" w:color="auto"/>
        <w:bottom w:val="none" w:sz="0" w:space="0" w:color="auto"/>
        <w:right w:val="none" w:sz="0" w:space="0" w:color="auto"/>
      </w:divBdr>
    </w:div>
    <w:div w:id="1782336499">
      <w:bodyDiv w:val="1"/>
      <w:marLeft w:val="0"/>
      <w:marRight w:val="0"/>
      <w:marTop w:val="0"/>
      <w:marBottom w:val="0"/>
      <w:divBdr>
        <w:top w:val="none" w:sz="0" w:space="0" w:color="auto"/>
        <w:left w:val="none" w:sz="0" w:space="0" w:color="auto"/>
        <w:bottom w:val="none" w:sz="0" w:space="0" w:color="auto"/>
        <w:right w:val="none" w:sz="0" w:space="0" w:color="auto"/>
      </w:divBdr>
    </w:div>
    <w:div w:id="1831411696">
      <w:bodyDiv w:val="1"/>
      <w:marLeft w:val="0"/>
      <w:marRight w:val="0"/>
      <w:marTop w:val="0"/>
      <w:marBottom w:val="0"/>
      <w:divBdr>
        <w:top w:val="none" w:sz="0" w:space="0" w:color="auto"/>
        <w:left w:val="none" w:sz="0" w:space="0" w:color="auto"/>
        <w:bottom w:val="none" w:sz="0" w:space="0" w:color="auto"/>
        <w:right w:val="none" w:sz="0" w:space="0" w:color="auto"/>
      </w:divBdr>
    </w:div>
    <w:div w:id="18588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1A8032C7-3A0F-4981-870C-89FC0FE1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3</cp:revision>
  <cp:lastPrinted>2022-04-01T17:29:00Z</cp:lastPrinted>
  <dcterms:created xsi:type="dcterms:W3CDTF">2023-06-29T15:08:00Z</dcterms:created>
  <dcterms:modified xsi:type="dcterms:W3CDTF">2023-06-29T15:11:00Z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